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83F" w:rsidRDefault="002A6A66" w:rsidP="00632A99">
      <w:pPr>
        <w:tabs>
          <w:tab w:val="left" w:pos="7797"/>
        </w:tabs>
        <w:spacing w:after="0"/>
      </w:pPr>
      <w:r>
        <w:rPr>
          <w:b/>
          <w:sz w:val="36"/>
          <w:szCs w:val="36"/>
        </w:rPr>
        <w:t>U</w:t>
      </w:r>
      <w:r w:rsidR="00AF6DFB">
        <w:rPr>
          <w:b/>
          <w:sz w:val="36"/>
          <w:szCs w:val="36"/>
        </w:rPr>
        <w:t>EF 6</w:t>
      </w:r>
      <w:r w:rsidR="00FE283F">
        <w:tab/>
      </w:r>
    </w:p>
    <w:p w:rsidR="00FE283F" w:rsidRPr="00FE283F" w:rsidRDefault="00FE283F" w:rsidP="00632A99">
      <w:pPr>
        <w:tabs>
          <w:tab w:val="left" w:pos="4253"/>
        </w:tabs>
        <w:spacing w:after="0"/>
        <w:jc w:val="center"/>
        <w:rPr>
          <w:b/>
          <w:sz w:val="28"/>
          <w:szCs w:val="28"/>
        </w:rPr>
      </w:pPr>
      <w:r w:rsidRPr="00FE283F">
        <w:rPr>
          <w:b/>
          <w:sz w:val="28"/>
          <w:szCs w:val="28"/>
        </w:rPr>
        <w:t>Obtention et propriétés des subs</w:t>
      </w:r>
      <w:r>
        <w:rPr>
          <w:b/>
          <w:sz w:val="28"/>
          <w:szCs w:val="28"/>
        </w:rPr>
        <w:t>tances actives médicamenteuses I</w:t>
      </w:r>
      <w:r w:rsidR="00F108E6">
        <w:rPr>
          <w:b/>
          <w:sz w:val="28"/>
          <w:szCs w:val="28"/>
        </w:rPr>
        <w:t>I</w:t>
      </w:r>
    </w:p>
    <w:p w:rsidR="00AA07E9" w:rsidRDefault="00AA07E9" w:rsidP="00632A99">
      <w:pPr>
        <w:spacing w:after="0"/>
      </w:pPr>
    </w:p>
    <w:p w:rsidR="00AF6DFB" w:rsidRPr="00AF6DFB" w:rsidRDefault="00AF6DFB" w:rsidP="00632A99">
      <w:pPr>
        <w:spacing w:after="0"/>
        <w:rPr>
          <w:b/>
          <w:sz w:val="28"/>
          <w:szCs w:val="28"/>
        </w:rPr>
      </w:pPr>
      <w:r w:rsidRPr="00AF6DFB">
        <w:rPr>
          <w:b/>
          <w:sz w:val="28"/>
          <w:szCs w:val="28"/>
        </w:rPr>
        <w:t>EC 6-2 Structures  chimiques d’origine synthétique ou naturelle</w:t>
      </w:r>
    </w:p>
    <w:p w:rsidR="00317656" w:rsidRPr="001B151F" w:rsidRDefault="00317656" w:rsidP="00317656">
      <w:pPr>
        <w:spacing w:after="0"/>
        <w:rPr>
          <w:sz w:val="24"/>
        </w:rPr>
      </w:pPr>
      <w:r w:rsidRPr="00AF6DFB">
        <w:rPr>
          <w:b/>
          <w:sz w:val="24"/>
        </w:rPr>
        <w:t>Responsable :</w:t>
      </w:r>
      <w:r w:rsidRPr="00AF6DFB">
        <w:rPr>
          <w:sz w:val="24"/>
        </w:rPr>
        <w:t xml:space="preserve"> K. </w:t>
      </w:r>
      <w:r w:rsidR="00880EE4" w:rsidRPr="00AF6DFB">
        <w:rPr>
          <w:sz w:val="24"/>
        </w:rPr>
        <w:t>Petit</w:t>
      </w:r>
    </w:p>
    <w:p w:rsidR="00317656" w:rsidRDefault="00317656" w:rsidP="00632A99">
      <w:pPr>
        <w:spacing w:after="0"/>
      </w:pPr>
    </w:p>
    <w:p w:rsidR="00691FFE" w:rsidRPr="00691FFE" w:rsidRDefault="00691FFE" w:rsidP="00632A99">
      <w:pPr>
        <w:spacing w:after="0"/>
        <w:rPr>
          <w:b/>
          <w:sz w:val="24"/>
          <w:szCs w:val="24"/>
        </w:rPr>
      </w:pPr>
      <w:r w:rsidRPr="00691FFE">
        <w:rPr>
          <w:b/>
          <w:sz w:val="24"/>
          <w:szCs w:val="24"/>
        </w:rPr>
        <w:t>Répartition des heures d’enseignement</w:t>
      </w:r>
    </w:p>
    <w:tbl>
      <w:tblPr>
        <w:tblW w:w="0" w:type="auto"/>
        <w:tblBorders>
          <w:top w:val="single" w:sz="8" w:space="0" w:color="4F81BD"/>
          <w:bottom w:val="single" w:sz="8" w:space="0" w:color="4F81BD"/>
        </w:tblBorders>
        <w:tblLook w:val="04A0"/>
      </w:tblPr>
      <w:tblGrid>
        <w:gridCol w:w="917"/>
        <w:gridCol w:w="906"/>
        <w:gridCol w:w="911"/>
        <w:gridCol w:w="911"/>
        <w:gridCol w:w="906"/>
        <w:gridCol w:w="906"/>
        <w:gridCol w:w="1111"/>
        <w:gridCol w:w="906"/>
        <w:gridCol w:w="907"/>
        <w:gridCol w:w="907"/>
      </w:tblGrid>
      <w:tr w:rsidR="00AA07E9" w:rsidRPr="000F5B11" w:rsidTr="000F5B11">
        <w:trPr>
          <w:trHeight w:val="245"/>
        </w:trPr>
        <w:tc>
          <w:tcPr>
            <w:tcW w:w="1823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0F5B11" w:rsidRDefault="00AA07E9" w:rsidP="00360BA3">
            <w:pPr>
              <w:spacing w:after="0"/>
              <w:rPr>
                <w:b/>
                <w:bCs/>
                <w:color w:val="365F91"/>
              </w:rPr>
            </w:pPr>
            <w:r w:rsidRPr="000F5B11">
              <w:rPr>
                <w:b/>
                <w:bCs/>
                <w:color w:val="365F91"/>
              </w:rPr>
              <w:t xml:space="preserve">CM      </w:t>
            </w:r>
            <w:r w:rsidR="002F03C1">
              <w:rPr>
                <w:b/>
                <w:bCs/>
                <w:color w:val="365F91"/>
              </w:rPr>
              <w:t xml:space="preserve">  </w:t>
            </w:r>
            <w:r w:rsidR="00F963B6">
              <w:rPr>
                <w:b/>
                <w:bCs/>
                <w:color w:val="365F91"/>
              </w:rPr>
              <w:t>1</w:t>
            </w:r>
            <w:r w:rsidR="00360BA3">
              <w:rPr>
                <w:b/>
                <w:bCs/>
                <w:color w:val="365F91"/>
              </w:rPr>
              <w:t>0</w:t>
            </w:r>
            <w:r w:rsidR="002F03C1">
              <w:rPr>
                <w:b/>
                <w:bCs/>
                <w:color w:val="365F91"/>
              </w:rPr>
              <w:t xml:space="preserve"> </w:t>
            </w:r>
            <w:r w:rsidRPr="000F5B11">
              <w:rPr>
                <w:b/>
                <w:bCs/>
                <w:color w:val="365F91"/>
              </w:rPr>
              <w:t>h</w:t>
            </w:r>
            <w:r w:rsidRPr="000F5B11">
              <w:rPr>
                <w:b/>
                <w:bCs/>
                <w:color w:val="365F91"/>
              </w:rPr>
              <w:tab/>
              <w:t xml:space="preserve">    </w:t>
            </w:r>
          </w:p>
        </w:tc>
        <w:tc>
          <w:tcPr>
            <w:tcW w:w="1822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0F5B11" w:rsidRDefault="002F03C1" w:rsidP="00632A99">
            <w:pPr>
              <w:spacing w:after="0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 xml:space="preserve">ED      </w:t>
            </w:r>
            <w:r w:rsidR="00AA07E9" w:rsidRPr="000F5B11">
              <w:rPr>
                <w:b/>
                <w:bCs/>
                <w:color w:val="365F91"/>
              </w:rPr>
              <w:t xml:space="preserve">       </w:t>
            </w:r>
            <w:r w:rsidR="00F963B6">
              <w:rPr>
                <w:b/>
                <w:bCs/>
                <w:color w:val="365F91"/>
              </w:rPr>
              <w:t>3</w:t>
            </w:r>
            <w:r w:rsidR="00AA07E9" w:rsidRPr="000F5B11">
              <w:rPr>
                <w:b/>
                <w:bCs/>
                <w:color w:val="365F91"/>
              </w:rPr>
              <w:t xml:space="preserve"> h</w:t>
            </w:r>
          </w:p>
        </w:tc>
        <w:tc>
          <w:tcPr>
            <w:tcW w:w="1812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0F5B11" w:rsidRDefault="002F03C1" w:rsidP="00632A99">
            <w:pPr>
              <w:spacing w:after="0"/>
              <w:rPr>
                <w:b/>
                <w:bCs/>
                <w:color w:val="365F91"/>
              </w:rPr>
            </w:pPr>
            <w:r>
              <w:rPr>
                <w:b/>
                <w:bCs/>
                <w:color w:val="365F91"/>
              </w:rPr>
              <w:t xml:space="preserve">TP      </w:t>
            </w:r>
            <w:r w:rsidR="00AA07E9" w:rsidRPr="000F5B11">
              <w:rPr>
                <w:b/>
                <w:bCs/>
                <w:color w:val="365F91"/>
              </w:rPr>
              <w:t xml:space="preserve">         </w:t>
            </w:r>
            <w:r w:rsidR="00F963B6">
              <w:rPr>
                <w:b/>
                <w:bCs/>
                <w:color w:val="365F91"/>
              </w:rPr>
              <w:t>27</w:t>
            </w:r>
            <w:r w:rsidR="00AA07E9" w:rsidRPr="000F5B11">
              <w:rPr>
                <w:b/>
                <w:bCs/>
                <w:color w:val="365F91"/>
              </w:rPr>
              <w:t xml:space="preserve"> h</w:t>
            </w:r>
          </w:p>
        </w:tc>
        <w:tc>
          <w:tcPr>
            <w:tcW w:w="2017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AF6DFB" w:rsidRDefault="00AA07E9" w:rsidP="00632A99">
            <w:pPr>
              <w:spacing w:after="0"/>
              <w:rPr>
                <w:b/>
                <w:bCs/>
                <w:color w:val="365F91"/>
              </w:rPr>
            </w:pPr>
            <w:r w:rsidRPr="00AF6DFB">
              <w:rPr>
                <w:b/>
                <w:bCs/>
                <w:color w:val="365F91"/>
              </w:rPr>
              <w:t xml:space="preserve">travail personnel : </w:t>
            </w:r>
            <w:r w:rsidRPr="00AF6DFB">
              <w:rPr>
                <w:b/>
                <w:bCs/>
                <w:color w:val="365F91"/>
              </w:rPr>
              <w:tab/>
            </w:r>
          </w:p>
        </w:tc>
        <w:tc>
          <w:tcPr>
            <w:tcW w:w="1814" w:type="dxa"/>
            <w:gridSpan w:val="2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AA07E9" w:rsidRPr="00AF6DFB" w:rsidRDefault="002F03C1" w:rsidP="00317656">
            <w:pPr>
              <w:spacing w:after="0"/>
              <w:rPr>
                <w:b/>
                <w:bCs/>
                <w:color w:val="365F91"/>
              </w:rPr>
            </w:pPr>
            <w:r w:rsidRPr="00AF6DFB">
              <w:rPr>
                <w:b/>
                <w:bCs/>
                <w:color w:val="365F91"/>
              </w:rPr>
              <w:t xml:space="preserve">    </w:t>
            </w:r>
            <w:r w:rsidR="00AA07E9" w:rsidRPr="00AF6DFB">
              <w:rPr>
                <w:b/>
                <w:bCs/>
                <w:color w:val="365F91"/>
              </w:rPr>
              <w:t xml:space="preserve">  </w:t>
            </w:r>
            <w:r w:rsidR="00317656" w:rsidRPr="00AF6DFB">
              <w:rPr>
                <w:b/>
                <w:bCs/>
                <w:color w:val="365F91"/>
              </w:rPr>
              <w:t>22</w:t>
            </w:r>
            <w:r w:rsidR="00AA07E9" w:rsidRPr="00AF6DFB">
              <w:rPr>
                <w:b/>
                <w:bCs/>
                <w:color w:val="365F91"/>
              </w:rPr>
              <w:t xml:space="preserve"> h</w:t>
            </w:r>
          </w:p>
        </w:tc>
      </w:tr>
      <w:tr w:rsidR="00AA07E9" w:rsidRPr="000F5B11" w:rsidTr="000F5B11">
        <w:trPr>
          <w:trHeight w:val="110"/>
        </w:trPr>
        <w:tc>
          <w:tcPr>
            <w:tcW w:w="917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632A99">
            <w:pPr>
              <w:spacing w:after="0"/>
              <w:rPr>
                <w:b/>
                <w:bCs/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632A99">
            <w:pPr>
              <w:spacing w:after="0"/>
              <w:rPr>
                <w:color w:val="365F91"/>
              </w:rPr>
            </w:pPr>
          </w:p>
        </w:tc>
        <w:tc>
          <w:tcPr>
            <w:tcW w:w="911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632A99">
            <w:pPr>
              <w:spacing w:after="0"/>
              <w:rPr>
                <w:color w:val="365F91"/>
              </w:rPr>
            </w:pPr>
          </w:p>
        </w:tc>
        <w:tc>
          <w:tcPr>
            <w:tcW w:w="911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632A99">
            <w:pPr>
              <w:spacing w:after="0"/>
              <w:rPr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632A99">
            <w:pPr>
              <w:spacing w:after="0"/>
              <w:rPr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632A99">
            <w:pPr>
              <w:spacing w:after="0"/>
              <w:rPr>
                <w:color w:val="365F91"/>
              </w:rPr>
            </w:pPr>
          </w:p>
        </w:tc>
        <w:tc>
          <w:tcPr>
            <w:tcW w:w="1111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632A99">
            <w:pPr>
              <w:spacing w:after="0"/>
              <w:rPr>
                <w:color w:val="365F91"/>
              </w:rPr>
            </w:pPr>
          </w:p>
        </w:tc>
        <w:tc>
          <w:tcPr>
            <w:tcW w:w="906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632A99">
            <w:pPr>
              <w:spacing w:after="0"/>
              <w:rPr>
                <w:color w:val="365F91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632A99">
            <w:pPr>
              <w:spacing w:after="0"/>
              <w:rPr>
                <w:color w:val="365F91"/>
              </w:rPr>
            </w:pPr>
          </w:p>
        </w:tc>
        <w:tc>
          <w:tcPr>
            <w:tcW w:w="907" w:type="dxa"/>
            <w:tcBorders>
              <w:left w:val="nil"/>
              <w:right w:val="nil"/>
            </w:tcBorders>
            <w:shd w:val="clear" w:color="auto" w:fill="D3DFEE"/>
          </w:tcPr>
          <w:p w:rsidR="00684B6F" w:rsidRPr="000F5B11" w:rsidRDefault="00684B6F" w:rsidP="00632A99">
            <w:pPr>
              <w:spacing w:after="0"/>
              <w:rPr>
                <w:color w:val="365F91"/>
              </w:rPr>
            </w:pPr>
          </w:p>
        </w:tc>
      </w:tr>
    </w:tbl>
    <w:p w:rsidR="00590D1E" w:rsidRPr="00590D1E" w:rsidRDefault="00590D1E" w:rsidP="00632A99">
      <w:pPr>
        <w:spacing w:after="0"/>
      </w:pPr>
      <w:r>
        <w:tab/>
      </w:r>
      <w:r w:rsidRPr="00590D1E">
        <w:t xml:space="preserve"> </w:t>
      </w:r>
    </w:p>
    <w:p w:rsidR="00590D1E" w:rsidRPr="00743911" w:rsidRDefault="00590D1E" w:rsidP="00632A99">
      <w:pPr>
        <w:spacing w:after="0"/>
        <w:rPr>
          <w:b/>
          <w:sz w:val="24"/>
          <w:szCs w:val="24"/>
        </w:rPr>
      </w:pPr>
      <w:r w:rsidRPr="00743911">
        <w:rPr>
          <w:b/>
          <w:sz w:val="24"/>
          <w:szCs w:val="24"/>
        </w:rPr>
        <w:t>Objectifs pédagogiques</w:t>
      </w:r>
      <w:r w:rsidR="00691FFE" w:rsidRPr="00743911">
        <w:rPr>
          <w:b/>
          <w:sz w:val="24"/>
          <w:szCs w:val="24"/>
        </w:rPr>
        <w:t> :</w:t>
      </w:r>
    </w:p>
    <w:p w:rsidR="002F03C1" w:rsidRPr="00743911" w:rsidRDefault="00F108E6" w:rsidP="00632A99">
      <w:pPr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 w:rsidRPr="00743911">
        <w:rPr>
          <w:sz w:val="24"/>
          <w:szCs w:val="24"/>
        </w:rPr>
        <w:t>Dénomination, lecture et interprétation des structures chimiques d’origine synthétique ou naturelle.</w:t>
      </w:r>
    </w:p>
    <w:p w:rsidR="00F108E6" w:rsidRPr="00743911" w:rsidRDefault="00F108E6" w:rsidP="00632A99">
      <w:pPr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 w:rsidRPr="00743911">
        <w:rPr>
          <w:sz w:val="24"/>
          <w:szCs w:val="24"/>
        </w:rPr>
        <w:t>Mise en application pratique des synthèses et des extractions.</w:t>
      </w:r>
    </w:p>
    <w:p w:rsidR="00BE08F9" w:rsidRPr="00743911" w:rsidRDefault="00BE08F9" w:rsidP="00632A99">
      <w:pPr>
        <w:spacing w:after="0"/>
        <w:rPr>
          <w:b/>
          <w:sz w:val="24"/>
          <w:szCs w:val="24"/>
        </w:rPr>
      </w:pPr>
    </w:p>
    <w:p w:rsidR="00590D1E" w:rsidRPr="00743911" w:rsidRDefault="00590D1E" w:rsidP="00632A99">
      <w:pPr>
        <w:spacing w:after="0"/>
        <w:rPr>
          <w:b/>
          <w:sz w:val="24"/>
          <w:szCs w:val="24"/>
        </w:rPr>
      </w:pPr>
      <w:r w:rsidRPr="00743911">
        <w:rPr>
          <w:b/>
          <w:sz w:val="24"/>
          <w:szCs w:val="24"/>
        </w:rPr>
        <w:t>Descriptifs des enseignements, des intervenants et découpage horaire</w:t>
      </w:r>
    </w:p>
    <w:p w:rsidR="00880EE4" w:rsidRPr="00880EE4" w:rsidRDefault="00F108E6" w:rsidP="00317656">
      <w:pPr>
        <w:numPr>
          <w:ilvl w:val="0"/>
          <w:numId w:val="11"/>
        </w:numPr>
        <w:spacing w:after="0"/>
        <w:rPr>
          <w:sz w:val="24"/>
          <w:szCs w:val="24"/>
        </w:rPr>
      </w:pPr>
      <w:r w:rsidRPr="00880EE4">
        <w:rPr>
          <w:sz w:val="24"/>
          <w:szCs w:val="24"/>
        </w:rPr>
        <w:t>Pharmacochimie</w:t>
      </w:r>
      <w:r w:rsidR="00743911" w:rsidRPr="00880EE4">
        <w:rPr>
          <w:sz w:val="24"/>
          <w:szCs w:val="24"/>
        </w:rPr>
        <w:t> (</w:t>
      </w:r>
      <w:r w:rsidR="00360BA3">
        <w:rPr>
          <w:sz w:val="24"/>
          <w:szCs w:val="24"/>
        </w:rPr>
        <w:t>7</w:t>
      </w:r>
      <w:r w:rsidR="00A43F4F" w:rsidRPr="00880EE4">
        <w:rPr>
          <w:sz w:val="24"/>
          <w:szCs w:val="24"/>
        </w:rPr>
        <w:t>h CM</w:t>
      </w:r>
      <w:r w:rsidRPr="00880EE4">
        <w:rPr>
          <w:sz w:val="24"/>
          <w:szCs w:val="24"/>
        </w:rPr>
        <w:t xml:space="preserve">, </w:t>
      </w:r>
      <w:r w:rsidR="00BE08F9" w:rsidRPr="00880EE4">
        <w:rPr>
          <w:sz w:val="24"/>
          <w:szCs w:val="24"/>
        </w:rPr>
        <w:t>3</w:t>
      </w:r>
      <w:r w:rsidRPr="00880EE4">
        <w:rPr>
          <w:sz w:val="24"/>
          <w:szCs w:val="24"/>
        </w:rPr>
        <w:t>h ED</w:t>
      </w:r>
      <w:r w:rsidR="00743911" w:rsidRPr="00880EE4">
        <w:rPr>
          <w:sz w:val="24"/>
          <w:szCs w:val="24"/>
        </w:rPr>
        <w:t xml:space="preserve">) : </w:t>
      </w:r>
      <w:r w:rsidR="00743911" w:rsidRPr="00880EE4">
        <w:rPr>
          <w:sz w:val="24"/>
          <w:szCs w:val="24"/>
        </w:rPr>
        <w:tab/>
      </w:r>
    </w:p>
    <w:p w:rsidR="00880EE4" w:rsidRPr="00880EE4" w:rsidRDefault="00880EE4" w:rsidP="00317656">
      <w:pPr>
        <w:numPr>
          <w:ilvl w:val="0"/>
          <w:numId w:val="12"/>
        </w:numPr>
        <w:tabs>
          <w:tab w:val="left" w:pos="1134"/>
          <w:tab w:val="left" w:pos="1560"/>
          <w:tab w:val="left" w:pos="3544"/>
          <w:tab w:val="left" w:pos="5387"/>
        </w:tabs>
        <w:spacing w:after="0"/>
        <w:rPr>
          <w:sz w:val="24"/>
          <w:szCs w:val="24"/>
        </w:rPr>
      </w:pPr>
      <w:r w:rsidRPr="00880EE4">
        <w:rPr>
          <w:sz w:val="24"/>
          <w:szCs w:val="24"/>
        </w:rPr>
        <w:t>Structure</w:t>
      </w:r>
      <w:r>
        <w:rPr>
          <w:sz w:val="24"/>
          <w:szCs w:val="24"/>
        </w:rPr>
        <w:t>s</w:t>
      </w:r>
      <w:r w:rsidRPr="00880EE4">
        <w:rPr>
          <w:sz w:val="24"/>
          <w:szCs w:val="24"/>
        </w:rPr>
        <w:t xml:space="preserve"> chimiques d’origine synthétique (</w:t>
      </w:r>
      <w:r w:rsidR="00360BA3">
        <w:rPr>
          <w:sz w:val="24"/>
          <w:szCs w:val="24"/>
        </w:rPr>
        <w:t>4.</w:t>
      </w:r>
      <w:r w:rsidRPr="00880EE4">
        <w:rPr>
          <w:sz w:val="24"/>
          <w:szCs w:val="24"/>
        </w:rPr>
        <w:t>5h CM, 1h30 ED)</w:t>
      </w:r>
      <w:r>
        <w:rPr>
          <w:sz w:val="24"/>
          <w:szCs w:val="24"/>
        </w:rPr>
        <w:t xml:space="preserve"> </w:t>
      </w:r>
      <w:r w:rsidRPr="00880EE4">
        <w:rPr>
          <w:sz w:val="24"/>
          <w:szCs w:val="24"/>
        </w:rPr>
        <w:t xml:space="preserve">: </w:t>
      </w:r>
      <w:r w:rsidR="00F108E6" w:rsidRPr="00880EE4">
        <w:rPr>
          <w:sz w:val="24"/>
          <w:szCs w:val="24"/>
          <w:u w:val="single"/>
        </w:rPr>
        <w:t>J.M. R</w:t>
      </w:r>
      <w:r w:rsidRPr="00880EE4">
        <w:rPr>
          <w:sz w:val="24"/>
          <w:szCs w:val="24"/>
          <w:u w:val="single"/>
        </w:rPr>
        <w:t>obert</w:t>
      </w:r>
      <w:r w:rsidR="001A36FD" w:rsidRPr="00880EE4">
        <w:rPr>
          <w:sz w:val="24"/>
          <w:szCs w:val="24"/>
        </w:rPr>
        <w:t> </w:t>
      </w:r>
    </w:p>
    <w:p w:rsidR="00A43F4F" w:rsidRPr="00880EE4" w:rsidRDefault="00880EE4" w:rsidP="00317656">
      <w:pPr>
        <w:numPr>
          <w:ilvl w:val="0"/>
          <w:numId w:val="12"/>
        </w:numPr>
        <w:tabs>
          <w:tab w:val="left" w:pos="1134"/>
          <w:tab w:val="left" w:pos="1560"/>
          <w:tab w:val="left" w:pos="3544"/>
          <w:tab w:val="left" w:pos="5387"/>
        </w:tabs>
        <w:spacing w:after="0"/>
        <w:rPr>
          <w:sz w:val="24"/>
          <w:szCs w:val="24"/>
        </w:rPr>
      </w:pPr>
      <w:r w:rsidRPr="00880EE4">
        <w:rPr>
          <w:sz w:val="24"/>
          <w:szCs w:val="24"/>
        </w:rPr>
        <w:t>Structures chimiques d’origine naturelle</w:t>
      </w:r>
      <w:r>
        <w:rPr>
          <w:sz w:val="24"/>
          <w:szCs w:val="24"/>
        </w:rPr>
        <w:t xml:space="preserve"> </w:t>
      </w:r>
      <w:r w:rsidRPr="00880EE4">
        <w:rPr>
          <w:sz w:val="24"/>
          <w:szCs w:val="24"/>
        </w:rPr>
        <w:t>(</w:t>
      </w:r>
      <w:r w:rsidR="00360BA3">
        <w:rPr>
          <w:sz w:val="24"/>
          <w:szCs w:val="24"/>
        </w:rPr>
        <w:t>2.5</w:t>
      </w:r>
      <w:r w:rsidRPr="00880EE4">
        <w:rPr>
          <w:sz w:val="24"/>
          <w:szCs w:val="24"/>
        </w:rPr>
        <w:t xml:space="preserve">h CM, 1h30 ED) : </w:t>
      </w:r>
      <w:r w:rsidR="001A36FD" w:rsidRPr="00880EE4">
        <w:rPr>
          <w:sz w:val="24"/>
          <w:szCs w:val="24"/>
          <w:u w:val="single"/>
        </w:rPr>
        <w:t xml:space="preserve">K. </w:t>
      </w:r>
      <w:r w:rsidRPr="00880EE4">
        <w:rPr>
          <w:sz w:val="24"/>
          <w:szCs w:val="24"/>
          <w:u w:val="single"/>
        </w:rPr>
        <w:t>Petit</w:t>
      </w:r>
      <w:r w:rsidR="001A36FD" w:rsidRPr="00880EE4">
        <w:rPr>
          <w:sz w:val="24"/>
          <w:szCs w:val="24"/>
        </w:rPr>
        <w:t xml:space="preserve"> </w:t>
      </w:r>
    </w:p>
    <w:p w:rsidR="00A43F4F" w:rsidRPr="00743911" w:rsidRDefault="00A43F4F" w:rsidP="00632A99">
      <w:pPr>
        <w:tabs>
          <w:tab w:val="left" w:pos="3544"/>
          <w:tab w:val="decimal" w:pos="3828"/>
          <w:tab w:val="left" w:pos="4536"/>
          <w:tab w:val="left" w:pos="5387"/>
          <w:tab w:val="left" w:pos="5812"/>
        </w:tabs>
        <w:spacing w:after="0"/>
        <w:ind w:left="720"/>
        <w:rPr>
          <w:sz w:val="24"/>
          <w:szCs w:val="24"/>
        </w:rPr>
      </w:pPr>
    </w:p>
    <w:p w:rsidR="001A36FD" w:rsidRPr="00317656" w:rsidRDefault="00743911" w:rsidP="00317656">
      <w:pPr>
        <w:numPr>
          <w:ilvl w:val="0"/>
          <w:numId w:val="11"/>
        </w:numPr>
        <w:spacing w:after="0"/>
        <w:rPr>
          <w:sz w:val="24"/>
          <w:szCs w:val="24"/>
        </w:rPr>
      </w:pPr>
      <w:r w:rsidRPr="00317656">
        <w:rPr>
          <w:sz w:val="24"/>
          <w:szCs w:val="24"/>
        </w:rPr>
        <w:t>Interactions molécules-cibles (</w:t>
      </w:r>
      <w:r w:rsidR="001A36FD" w:rsidRPr="00317656">
        <w:rPr>
          <w:sz w:val="24"/>
          <w:szCs w:val="24"/>
        </w:rPr>
        <w:t>3h CM</w:t>
      </w:r>
      <w:r w:rsidRPr="00317656">
        <w:rPr>
          <w:sz w:val="24"/>
          <w:szCs w:val="24"/>
        </w:rPr>
        <w:t>) :</w:t>
      </w:r>
      <w:r w:rsidR="00632A99" w:rsidRPr="00743911">
        <w:rPr>
          <w:sz w:val="24"/>
          <w:szCs w:val="24"/>
        </w:rPr>
        <w:t xml:space="preserve"> </w:t>
      </w:r>
      <w:r w:rsidR="001A36FD" w:rsidRPr="00317656">
        <w:rPr>
          <w:sz w:val="24"/>
          <w:szCs w:val="24"/>
          <w:u w:val="single"/>
        </w:rPr>
        <w:t xml:space="preserve">C. </w:t>
      </w:r>
      <w:r w:rsidR="00880EE4" w:rsidRPr="00317656">
        <w:rPr>
          <w:sz w:val="24"/>
          <w:szCs w:val="24"/>
          <w:u w:val="single"/>
        </w:rPr>
        <w:t>Log</w:t>
      </w:r>
      <w:r w:rsidR="00880EE4">
        <w:rPr>
          <w:sz w:val="24"/>
          <w:szCs w:val="24"/>
          <w:u w:val="single"/>
        </w:rPr>
        <w:t>é</w:t>
      </w:r>
    </w:p>
    <w:p w:rsidR="001A36FD" w:rsidRPr="00743911" w:rsidRDefault="001A36FD" w:rsidP="00632A99">
      <w:pPr>
        <w:tabs>
          <w:tab w:val="left" w:pos="1843"/>
          <w:tab w:val="left" w:pos="3544"/>
          <w:tab w:val="left" w:pos="4253"/>
          <w:tab w:val="left" w:pos="5387"/>
          <w:tab w:val="left" w:pos="5812"/>
        </w:tabs>
        <w:spacing w:after="0"/>
        <w:rPr>
          <w:sz w:val="24"/>
          <w:szCs w:val="24"/>
        </w:rPr>
      </w:pPr>
    </w:p>
    <w:p w:rsidR="00317656" w:rsidRPr="00317656" w:rsidRDefault="001A36FD" w:rsidP="00317656">
      <w:pPr>
        <w:numPr>
          <w:ilvl w:val="0"/>
          <w:numId w:val="11"/>
        </w:numPr>
        <w:spacing w:after="0"/>
        <w:rPr>
          <w:sz w:val="24"/>
          <w:szCs w:val="24"/>
        </w:rPr>
      </w:pPr>
      <w:r w:rsidRPr="00317656">
        <w:rPr>
          <w:sz w:val="24"/>
          <w:szCs w:val="24"/>
        </w:rPr>
        <w:t>Obt</w:t>
      </w:r>
      <w:r w:rsidR="00743911" w:rsidRPr="00317656">
        <w:rPr>
          <w:sz w:val="24"/>
          <w:szCs w:val="24"/>
        </w:rPr>
        <w:t>ention des substances actives (</w:t>
      </w:r>
      <w:r w:rsidRPr="00317656">
        <w:rPr>
          <w:sz w:val="24"/>
          <w:szCs w:val="24"/>
        </w:rPr>
        <w:t>27h TP</w:t>
      </w:r>
      <w:r w:rsidR="00743911" w:rsidRPr="00317656">
        <w:rPr>
          <w:sz w:val="24"/>
          <w:szCs w:val="24"/>
        </w:rPr>
        <w:t>)</w:t>
      </w:r>
    </w:p>
    <w:p w:rsidR="001A36FD" w:rsidRPr="00743911" w:rsidRDefault="00632A99" w:rsidP="00632A99">
      <w:pPr>
        <w:numPr>
          <w:ilvl w:val="0"/>
          <w:numId w:val="12"/>
        </w:numPr>
        <w:tabs>
          <w:tab w:val="left" w:pos="1134"/>
          <w:tab w:val="left" w:pos="1560"/>
          <w:tab w:val="left" w:pos="3544"/>
          <w:tab w:val="left" w:pos="5387"/>
        </w:tabs>
        <w:spacing w:after="0"/>
        <w:rPr>
          <w:sz w:val="24"/>
          <w:szCs w:val="24"/>
          <w:u w:val="single"/>
        </w:rPr>
      </w:pPr>
      <w:r w:rsidRPr="00743911">
        <w:rPr>
          <w:sz w:val="24"/>
          <w:szCs w:val="24"/>
        </w:rPr>
        <w:t xml:space="preserve">Synthèse : 15h TP ; </w:t>
      </w:r>
      <w:r w:rsidR="001A36FD" w:rsidRPr="00743911">
        <w:rPr>
          <w:sz w:val="24"/>
          <w:szCs w:val="24"/>
          <w:u w:val="single"/>
        </w:rPr>
        <w:t xml:space="preserve">P. </w:t>
      </w:r>
      <w:r w:rsidR="00880EE4" w:rsidRPr="00743911">
        <w:rPr>
          <w:sz w:val="24"/>
          <w:szCs w:val="24"/>
          <w:u w:val="single"/>
        </w:rPr>
        <w:t>Marchand</w:t>
      </w:r>
      <w:r w:rsidR="00880EE4">
        <w:rPr>
          <w:sz w:val="24"/>
          <w:szCs w:val="24"/>
          <w:u w:val="single"/>
        </w:rPr>
        <w:t xml:space="preserve"> ; </w:t>
      </w:r>
      <w:r w:rsidR="001A36FD" w:rsidRPr="00743911">
        <w:rPr>
          <w:sz w:val="24"/>
          <w:szCs w:val="24"/>
          <w:u w:val="single"/>
        </w:rPr>
        <w:t xml:space="preserve">M.A. </w:t>
      </w:r>
      <w:r w:rsidR="00880EE4">
        <w:rPr>
          <w:sz w:val="24"/>
          <w:szCs w:val="24"/>
          <w:u w:val="single"/>
        </w:rPr>
        <w:t>B</w:t>
      </w:r>
      <w:r w:rsidR="00880EE4" w:rsidRPr="00743911">
        <w:rPr>
          <w:sz w:val="24"/>
          <w:szCs w:val="24"/>
          <w:u w:val="single"/>
        </w:rPr>
        <w:t>azin</w:t>
      </w:r>
    </w:p>
    <w:p w:rsidR="001A36FD" w:rsidRPr="00743911" w:rsidRDefault="001A36FD" w:rsidP="00632A99">
      <w:pPr>
        <w:numPr>
          <w:ilvl w:val="0"/>
          <w:numId w:val="12"/>
        </w:numPr>
        <w:tabs>
          <w:tab w:val="left" w:pos="1134"/>
          <w:tab w:val="left" w:pos="1560"/>
          <w:tab w:val="left" w:pos="3544"/>
          <w:tab w:val="left" w:pos="5387"/>
        </w:tabs>
        <w:spacing w:after="0"/>
        <w:rPr>
          <w:sz w:val="24"/>
          <w:szCs w:val="24"/>
          <w:u w:val="single"/>
        </w:rPr>
      </w:pPr>
      <w:r w:rsidRPr="00743911">
        <w:rPr>
          <w:sz w:val="24"/>
          <w:szCs w:val="24"/>
        </w:rPr>
        <w:t>Extraction : 12h TP</w:t>
      </w:r>
      <w:r w:rsidR="00632A99" w:rsidRPr="00743911">
        <w:rPr>
          <w:sz w:val="24"/>
          <w:szCs w:val="24"/>
        </w:rPr>
        <w:t xml:space="preserve"> ; </w:t>
      </w:r>
      <w:r w:rsidRPr="00743911">
        <w:rPr>
          <w:sz w:val="24"/>
          <w:szCs w:val="24"/>
          <w:u w:val="single"/>
        </w:rPr>
        <w:t xml:space="preserve">O. </w:t>
      </w:r>
      <w:r w:rsidR="00880EE4" w:rsidRPr="00743911">
        <w:rPr>
          <w:sz w:val="24"/>
          <w:szCs w:val="24"/>
          <w:u w:val="single"/>
        </w:rPr>
        <w:t>Grovel</w:t>
      </w:r>
      <w:r w:rsidR="00880EE4">
        <w:rPr>
          <w:sz w:val="24"/>
          <w:szCs w:val="24"/>
          <w:u w:val="single"/>
        </w:rPr>
        <w:t xml:space="preserve"> ; </w:t>
      </w:r>
      <w:r w:rsidRPr="00743911">
        <w:rPr>
          <w:sz w:val="24"/>
          <w:szCs w:val="24"/>
          <w:u w:val="single"/>
        </w:rPr>
        <w:t xml:space="preserve">K. </w:t>
      </w:r>
      <w:r w:rsidR="00880EE4" w:rsidRPr="00743911">
        <w:rPr>
          <w:sz w:val="24"/>
          <w:szCs w:val="24"/>
          <w:u w:val="single"/>
        </w:rPr>
        <w:t>Petit</w:t>
      </w:r>
      <w:r w:rsidR="00880EE4">
        <w:rPr>
          <w:sz w:val="24"/>
          <w:szCs w:val="24"/>
          <w:u w:val="single"/>
        </w:rPr>
        <w:t xml:space="preserve"> ; </w:t>
      </w:r>
      <w:r w:rsidRPr="00743911">
        <w:rPr>
          <w:sz w:val="24"/>
          <w:szCs w:val="24"/>
          <w:u w:val="single"/>
        </w:rPr>
        <w:t xml:space="preserve">N. </w:t>
      </w:r>
      <w:r w:rsidR="00880EE4" w:rsidRPr="00743911">
        <w:rPr>
          <w:sz w:val="24"/>
          <w:szCs w:val="24"/>
          <w:u w:val="single"/>
        </w:rPr>
        <w:t>Ruiz</w:t>
      </w:r>
    </w:p>
    <w:p w:rsidR="002F03C1" w:rsidRPr="00743911" w:rsidRDefault="002F03C1" w:rsidP="00632A99">
      <w:pPr>
        <w:tabs>
          <w:tab w:val="left" w:pos="5529"/>
        </w:tabs>
        <w:spacing w:after="0"/>
        <w:rPr>
          <w:sz w:val="24"/>
          <w:szCs w:val="24"/>
        </w:rPr>
      </w:pPr>
    </w:p>
    <w:p w:rsidR="00684B6F" w:rsidRPr="00743911" w:rsidRDefault="00684B6F" w:rsidP="00632A99">
      <w:pPr>
        <w:spacing w:after="0"/>
        <w:rPr>
          <w:b/>
          <w:sz w:val="24"/>
          <w:szCs w:val="24"/>
        </w:rPr>
      </w:pPr>
      <w:r w:rsidRPr="00743911">
        <w:rPr>
          <w:b/>
          <w:sz w:val="24"/>
          <w:szCs w:val="24"/>
        </w:rPr>
        <w:t>Modalités d’évaluation</w:t>
      </w:r>
      <w:r w:rsidR="000E4ED8" w:rsidRPr="00743911">
        <w:rPr>
          <w:b/>
          <w:sz w:val="24"/>
          <w:szCs w:val="24"/>
        </w:rPr>
        <w:t> :</w:t>
      </w:r>
    </w:p>
    <w:p w:rsidR="00684B6F" w:rsidRPr="00AF6DFB" w:rsidRDefault="00A43F4F" w:rsidP="00632A99">
      <w:pPr>
        <w:spacing w:after="0"/>
        <w:rPr>
          <w:sz w:val="24"/>
          <w:szCs w:val="24"/>
        </w:rPr>
      </w:pPr>
      <w:r w:rsidRPr="00AF6DFB">
        <w:rPr>
          <w:sz w:val="24"/>
          <w:szCs w:val="24"/>
        </w:rPr>
        <w:t>Contrôle continu</w:t>
      </w:r>
      <w:r w:rsidR="00317656" w:rsidRPr="00AF6DFB">
        <w:rPr>
          <w:sz w:val="24"/>
          <w:szCs w:val="24"/>
        </w:rPr>
        <w:t> :</w:t>
      </w:r>
    </w:p>
    <w:p w:rsidR="00317656" w:rsidRPr="00AF6DFB" w:rsidRDefault="00317656" w:rsidP="00317656">
      <w:pPr>
        <w:numPr>
          <w:ilvl w:val="0"/>
          <w:numId w:val="11"/>
        </w:numPr>
        <w:spacing w:after="0"/>
        <w:rPr>
          <w:sz w:val="24"/>
          <w:szCs w:val="24"/>
        </w:rPr>
      </w:pPr>
      <w:r w:rsidRPr="00AF6DFB">
        <w:rPr>
          <w:sz w:val="24"/>
          <w:szCs w:val="24"/>
        </w:rPr>
        <w:t>Une épreuve écrite finale d’1h</w:t>
      </w:r>
    </w:p>
    <w:p w:rsidR="00317656" w:rsidRPr="00AF6DFB" w:rsidRDefault="00317656" w:rsidP="00317656">
      <w:pPr>
        <w:numPr>
          <w:ilvl w:val="0"/>
          <w:numId w:val="11"/>
        </w:numPr>
        <w:spacing w:after="0"/>
        <w:rPr>
          <w:sz w:val="24"/>
          <w:szCs w:val="24"/>
        </w:rPr>
      </w:pPr>
      <w:r w:rsidRPr="00AF6DFB">
        <w:rPr>
          <w:sz w:val="24"/>
          <w:szCs w:val="24"/>
        </w:rPr>
        <w:t>Une note portant sur les travaux pratiques de synthèse des substances actives</w:t>
      </w:r>
    </w:p>
    <w:p w:rsidR="00317656" w:rsidRPr="00AF6DFB" w:rsidRDefault="00317656" w:rsidP="00317656">
      <w:pPr>
        <w:numPr>
          <w:ilvl w:val="0"/>
          <w:numId w:val="11"/>
        </w:numPr>
        <w:spacing w:after="0"/>
        <w:rPr>
          <w:sz w:val="24"/>
          <w:szCs w:val="24"/>
        </w:rPr>
      </w:pPr>
      <w:r w:rsidRPr="00AF6DFB">
        <w:rPr>
          <w:sz w:val="24"/>
          <w:szCs w:val="24"/>
        </w:rPr>
        <w:t>Une note portant sur les travaux pratiques d’extraction des substances actives</w:t>
      </w:r>
    </w:p>
    <w:p w:rsidR="002F03C1" w:rsidRPr="00743911" w:rsidRDefault="002F03C1" w:rsidP="00632A99">
      <w:pPr>
        <w:spacing w:after="0"/>
        <w:rPr>
          <w:b/>
          <w:sz w:val="24"/>
          <w:szCs w:val="24"/>
        </w:rPr>
      </w:pPr>
    </w:p>
    <w:p w:rsidR="00684B6F" w:rsidRPr="00743911" w:rsidRDefault="00684B6F" w:rsidP="00632A99">
      <w:pPr>
        <w:spacing w:after="0"/>
        <w:rPr>
          <w:sz w:val="24"/>
          <w:szCs w:val="24"/>
        </w:rPr>
      </w:pPr>
      <w:r w:rsidRPr="00743911">
        <w:rPr>
          <w:b/>
          <w:sz w:val="24"/>
          <w:szCs w:val="24"/>
        </w:rPr>
        <w:t xml:space="preserve">Pré-requis : </w:t>
      </w:r>
    </w:p>
    <w:p w:rsidR="002F03C1" w:rsidRPr="00743911" w:rsidRDefault="00A43F4F" w:rsidP="00317656">
      <w:pPr>
        <w:numPr>
          <w:ilvl w:val="0"/>
          <w:numId w:val="11"/>
        </w:numPr>
        <w:spacing w:after="0"/>
        <w:rPr>
          <w:sz w:val="24"/>
          <w:szCs w:val="24"/>
        </w:rPr>
      </w:pPr>
      <w:r w:rsidRPr="00743911">
        <w:rPr>
          <w:sz w:val="24"/>
          <w:szCs w:val="24"/>
        </w:rPr>
        <w:t xml:space="preserve">Cours de chimie </w:t>
      </w:r>
      <w:r w:rsidR="00BE08F9" w:rsidRPr="00743911">
        <w:rPr>
          <w:sz w:val="24"/>
          <w:szCs w:val="24"/>
        </w:rPr>
        <w:t xml:space="preserve">générale et </w:t>
      </w:r>
      <w:r w:rsidRPr="00743911">
        <w:rPr>
          <w:sz w:val="24"/>
          <w:szCs w:val="24"/>
        </w:rPr>
        <w:t>organique de 1</w:t>
      </w:r>
      <w:r w:rsidRPr="00317656">
        <w:rPr>
          <w:sz w:val="24"/>
          <w:szCs w:val="24"/>
        </w:rPr>
        <w:t>ère</w:t>
      </w:r>
      <w:r w:rsidRPr="00743911">
        <w:rPr>
          <w:sz w:val="24"/>
          <w:szCs w:val="24"/>
        </w:rPr>
        <w:t xml:space="preserve"> année (PACES)</w:t>
      </w:r>
    </w:p>
    <w:p w:rsidR="006120F1" w:rsidRPr="00743911" w:rsidRDefault="006120F1" w:rsidP="00317656">
      <w:pPr>
        <w:numPr>
          <w:ilvl w:val="0"/>
          <w:numId w:val="11"/>
        </w:numPr>
        <w:spacing w:after="0"/>
        <w:rPr>
          <w:sz w:val="24"/>
          <w:szCs w:val="24"/>
        </w:rPr>
      </w:pPr>
      <w:r w:rsidRPr="00743911">
        <w:rPr>
          <w:sz w:val="24"/>
          <w:szCs w:val="24"/>
        </w:rPr>
        <w:t>PACES - UE 6 : Initiation à la connaissance du médicament</w:t>
      </w:r>
    </w:p>
    <w:p w:rsidR="00A43F4F" w:rsidRPr="000E4ED8" w:rsidRDefault="00A43F4F" w:rsidP="00632A99">
      <w:pPr>
        <w:spacing w:after="0"/>
        <w:ind w:left="360"/>
        <w:rPr>
          <w:sz w:val="24"/>
          <w:szCs w:val="24"/>
        </w:rPr>
      </w:pPr>
    </w:p>
    <w:sectPr w:rsidR="00A43F4F" w:rsidRPr="000E4ED8" w:rsidSect="00BE08F9">
      <w:head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A7A" w:rsidRDefault="006A1A7A" w:rsidP="00056FB6">
      <w:pPr>
        <w:spacing w:after="0" w:line="240" w:lineRule="auto"/>
      </w:pPr>
      <w:r>
        <w:separator/>
      </w:r>
    </w:p>
  </w:endnote>
  <w:endnote w:type="continuationSeparator" w:id="0">
    <w:p w:rsidR="006A1A7A" w:rsidRDefault="006A1A7A" w:rsidP="00056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A7A" w:rsidRDefault="006A1A7A" w:rsidP="00056FB6">
      <w:pPr>
        <w:spacing w:after="0" w:line="240" w:lineRule="auto"/>
      </w:pPr>
      <w:r>
        <w:separator/>
      </w:r>
    </w:p>
  </w:footnote>
  <w:footnote w:type="continuationSeparator" w:id="0">
    <w:p w:rsidR="006A1A7A" w:rsidRDefault="006A1A7A" w:rsidP="00056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FB6" w:rsidRDefault="00056FB6" w:rsidP="00FA1526">
    <w:pPr>
      <w:pStyle w:val="En-tte"/>
      <w:tabs>
        <w:tab w:val="clear" w:pos="4536"/>
        <w:tab w:val="clear" w:pos="9072"/>
        <w:tab w:val="left" w:pos="7797"/>
      </w:tabs>
    </w:pPr>
    <w:r>
      <w:rPr>
        <w:noProof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432.35pt;margin-top:14.2pt;width:60.8pt;height:27.6pt;z-index:251658240" stroked="f">
          <v:textbox>
            <w:txbxContent>
              <w:p w:rsidR="00056FB6" w:rsidRPr="004C5115" w:rsidRDefault="00056FB6">
                <w:pPr>
                  <w:rPr>
                    <w:sz w:val="12"/>
                  </w:rPr>
                </w:pPr>
                <w:r w:rsidRPr="004C5115">
                  <w:rPr>
                    <w:sz w:val="16"/>
                  </w:rPr>
                  <w:t>Mise à jour le 17/01/2013</w:t>
                </w:r>
              </w:p>
            </w:txbxContent>
          </v:textbox>
        </v:shape>
      </w:pict>
    </w:r>
    <w:r>
      <w:rPr>
        <w:noProof/>
        <w:lang w:eastAsia="fr-FR"/>
      </w:rPr>
      <w:pict>
        <v:shape id="_x0000_s3073" type="#_x0000_t202" style="position:absolute;margin-left:303.15pt;margin-top:1.8pt;width:88.8pt;height:40pt;z-index:251657216" stroked="f">
          <v:textbox>
            <w:txbxContent>
              <w:p w:rsidR="00056FB6" w:rsidRPr="00056FB6" w:rsidRDefault="00056FB6">
                <w:pPr>
                  <w:rPr>
                    <w:color w:val="17365D"/>
                    <w:sz w:val="18"/>
                  </w:rPr>
                </w:pPr>
                <w:r w:rsidRPr="00056FB6">
                  <w:rPr>
                    <w:rFonts w:ascii="Arial" w:hAnsi="Arial" w:cs="Arial"/>
                    <w:noProof/>
                    <w:color w:val="17365D"/>
                    <w:sz w:val="16"/>
                    <w:lang w:eastAsia="fr-FR"/>
                  </w:rPr>
                  <w:t>UFR des Sciences Pharmaceutiques et Biologiques</w:t>
                </w:r>
              </w:p>
            </w:txbxContent>
          </v:textbox>
        </v:shape>
      </w:pict>
    </w:r>
    <w:r w:rsidR="000A5FF5">
      <w:rPr>
        <w:noProof/>
        <w:lang w:eastAsia="fr-FR"/>
      </w:rPr>
      <w:drawing>
        <wp:inline distT="0" distB="0" distL="0" distR="0">
          <wp:extent cx="1019175" cy="552450"/>
          <wp:effectExtent l="19050" t="0" r="9525" b="0"/>
          <wp:docPr id="1" name="Image 0" descr="logo un2011quadri_larg1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logo un2011quadri_larg100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fr-FR"/>
      </w:rPr>
      <w:t xml:space="preserve">  </w:t>
    </w:r>
    <w:r>
      <w:rPr>
        <w:noProof/>
        <w:lang w:eastAsia="fr-FR"/>
      </w:rPr>
      <w:tab/>
    </w:r>
    <w:r w:rsidR="000A5FF5">
      <w:rPr>
        <w:noProof/>
        <w:lang w:eastAsia="fr-FR"/>
      </w:rPr>
      <w:drawing>
        <wp:inline distT="0" distB="0" distL="0" distR="0">
          <wp:extent cx="447675" cy="571500"/>
          <wp:effectExtent l="19050" t="0" r="9525" b="0"/>
          <wp:docPr id="2" name="Image 2" descr="Logo pharma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Logo pharma-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56FB6" w:rsidRDefault="00056FB6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3D44"/>
    <w:multiLevelType w:val="hybridMultilevel"/>
    <w:tmpl w:val="238AEC92"/>
    <w:lvl w:ilvl="0" w:tplc="5FFA8C3A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703F53"/>
    <w:multiLevelType w:val="hybridMultilevel"/>
    <w:tmpl w:val="BB38C950"/>
    <w:lvl w:ilvl="0" w:tplc="D0109F16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8C010B"/>
    <w:multiLevelType w:val="hybridMultilevel"/>
    <w:tmpl w:val="9B4C3698"/>
    <w:lvl w:ilvl="0" w:tplc="1A14FAEA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FB0BC5"/>
    <w:multiLevelType w:val="hybridMultilevel"/>
    <w:tmpl w:val="65E0DE84"/>
    <w:lvl w:ilvl="0" w:tplc="E82ECDF2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B28CE"/>
    <w:multiLevelType w:val="hybridMultilevel"/>
    <w:tmpl w:val="027C86CC"/>
    <w:lvl w:ilvl="0" w:tplc="8AA6643E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9727F9"/>
    <w:multiLevelType w:val="hybridMultilevel"/>
    <w:tmpl w:val="6D2EEF0A"/>
    <w:lvl w:ilvl="0" w:tplc="2300FDE8">
      <w:start w:val="13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35528E4"/>
    <w:multiLevelType w:val="hybridMultilevel"/>
    <w:tmpl w:val="74A2DD86"/>
    <w:lvl w:ilvl="0" w:tplc="3D6605C4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6F32A7"/>
    <w:multiLevelType w:val="hybridMultilevel"/>
    <w:tmpl w:val="87A08ADE"/>
    <w:lvl w:ilvl="0" w:tplc="E662BBE2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E32A9E"/>
    <w:multiLevelType w:val="hybridMultilevel"/>
    <w:tmpl w:val="A50AF7F0"/>
    <w:lvl w:ilvl="0" w:tplc="040C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>
    <w:nsid w:val="7173163B"/>
    <w:multiLevelType w:val="hybridMultilevel"/>
    <w:tmpl w:val="76A89F70"/>
    <w:lvl w:ilvl="0" w:tplc="9F029E0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D12A55"/>
    <w:multiLevelType w:val="hybridMultilevel"/>
    <w:tmpl w:val="46F4938C"/>
    <w:lvl w:ilvl="0" w:tplc="A5760D58">
      <w:start w:val="11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C6D312F"/>
    <w:multiLevelType w:val="hybridMultilevel"/>
    <w:tmpl w:val="6F069254"/>
    <w:lvl w:ilvl="0" w:tplc="868E843C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7"/>
  </w:num>
  <w:num w:numId="5">
    <w:abstractNumId w:val="11"/>
  </w:num>
  <w:num w:numId="6">
    <w:abstractNumId w:val="5"/>
  </w:num>
  <w:num w:numId="7">
    <w:abstractNumId w:val="9"/>
  </w:num>
  <w:num w:numId="8">
    <w:abstractNumId w:val="3"/>
  </w:num>
  <w:num w:numId="9">
    <w:abstractNumId w:val="2"/>
  </w:num>
  <w:num w:numId="10">
    <w:abstractNumId w:val="10"/>
  </w:num>
  <w:num w:numId="11">
    <w:abstractNumId w:val="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590D1E"/>
    <w:rsid w:val="00021E12"/>
    <w:rsid w:val="00056FB6"/>
    <w:rsid w:val="000A5FF5"/>
    <w:rsid w:val="000E4ED8"/>
    <w:rsid w:val="000F07A8"/>
    <w:rsid w:val="000F5B11"/>
    <w:rsid w:val="00162B51"/>
    <w:rsid w:val="001A36FD"/>
    <w:rsid w:val="002A6A66"/>
    <w:rsid w:val="002D1288"/>
    <w:rsid w:val="002F03C1"/>
    <w:rsid w:val="00317656"/>
    <w:rsid w:val="00360BA3"/>
    <w:rsid w:val="003D7D3F"/>
    <w:rsid w:val="00504C00"/>
    <w:rsid w:val="00590D1E"/>
    <w:rsid w:val="006120F1"/>
    <w:rsid w:val="00632A99"/>
    <w:rsid w:val="00677BBE"/>
    <w:rsid w:val="00684B6F"/>
    <w:rsid w:val="00691FFE"/>
    <w:rsid w:val="006A1A7A"/>
    <w:rsid w:val="00737166"/>
    <w:rsid w:val="00743911"/>
    <w:rsid w:val="00862715"/>
    <w:rsid w:val="00880EE4"/>
    <w:rsid w:val="00A43F4F"/>
    <w:rsid w:val="00A87A8F"/>
    <w:rsid w:val="00AA07E9"/>
    <w:rsid w:val="00AB17C0"/>
    <w:rsid w:val="00AF6DFB"/>
    <w:rsid w:val="00BE08F9"/>
    <w:rsid w:val="00D3194B"/>
    <w:rsid w:val="00D60AE6"/>
    <w:rsid w:val="00EF68EE"/>
    <w:rsid w:val="00F108E6"/>
    <w:rsid w:val="00F80200"/>
    <w:rsid w:val="00F963B6"/>
    <w:rsid w:val="00FA1526"/>
    <w:rsid w:val="00FD0215"/>
    <w:rsid w:val="00FD4AD2"/>
    <w:rsid w:val="00FE283F"/>
    <w:rsid w:val="00FE4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E12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84B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mbrageclair">
    <w:name w:val="Light Shading"/>
    <w:basedOn w:val="TableauNormal"/>
    <w:uiPriority w:val="60"/>
    <w:rsid w:val="00684B6F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Trameclaire-Accent1">
    <w:name w:val="Light Shading Accent 1"/>
    <w:basedOn w:val="TableauNormal"/>
    <w:uiPriority w:val="60"/>
    <w:rsid w:val="00684B6F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684B6F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684B6F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5">
    <w:name w:val="Light Shading Accent 5"/>
    <w:basedOn w:val="TableauNormal"/>
    <w:uiPriority w:val="60"/>
    <w:rsid w:val="00684B6F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En-tte">
    <w:name w:val="header"/>
    <w:basedOn w:val="Normal"/>
    <w:link w:val="En-tteCar"/>
    <w:uiPriority w:val="99"/>
    <w:unhideWhenUsed/>
    <w:rsid w:val="00056FB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56FB6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056FB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56FB6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6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6FB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F0B42-F7D4-4131-B8B4-DFBFBE1CD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Céline</dc:creator>
  <cp:keywords/>
  <cp:lastModifiedBy> </cp:lastModifiedBy>
  <cp:revision>2</cp:revision>
  <cp:lastPrinted>2013-01-17T14:42:00Z</cp:lastPrinted>
  <dcterms:created xsi:type="dcterms:W3CDTF">2013-01-21T08:42:00Z</dcterms:created>
  <dcterms:modified xsi:type="dcterms:W3CDTF">2013-01-21T08:42:00Z</dcterms:modified>
</cp:coreProperties>
</file>