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C4" w:rsidRDefault="004A728B">
      <w:pPr>
        <w:rPr>
          <w:b/>
          <w:sz w:val="36"/>
          <w:szCs w:val="36"/>
        </w:rPr>
      </w:pPr>
      <w:r w:rsidRPr="004A728B">
        <w:rPr>
          <w:b/>
          <w:sz w:val="36"/>
          <w:szCs w:val="36"/>
        </w:rPr>
        <w:t>UEF 13 Formulation, Fabrication et aspects biopharmaceutiques I (6 ECTS)</w:t>
      </w:r>
    </w:p>
    <w:p w:rsidR="006F1238" w:rsidRDefault="006F1238">
      <w:pPr>
        <w:rPr>
          <w:sz w:val="36"/>
          <w:szCs w:val="36"/>
        </w:rPr>
      </w:pPr>
      <w:r w:rsidRPr="00691FFE">
        <w:rPr>
          <w:b/>
          <w:sz w:val="36"/>
          <w:szCs w:val="36"/>
        </w:rPr>
        <w:t>Intitulé de l’EC</w:t>
      </w:r>
      <w:r w:rsidR="004A728B">
        <w:rPr>
          <w:b/>
          <w:sz w:val="36"/>
          <w:szCs w:val="36"/>
        </w:rPr>
        <w:t xml:space="preserve"> 13-2</w:t>
      </w:r>
      <w:r>
        <w:t> </w:t>
      </w:r>
      <w:r w:rsidRPr="004A728B">
        <w:rPr>
          <w:sz w:val="36"/>
        </w:rPr>
        <w:t xml:space="preserve">: </w:t>
      </w:r>
      <w:r w:rsidRPr="004A728B">
        <w:rPr>
          <w:sz w:val="36"/>
        </w:rPr>
        <w:tab/>
      </w:r>
      <w:r w:rsidRPr="004A728B">
        <w:rPr>
          <w:b/>
          <w:color w:val="0070C0"/>
          <w:sz w:val="44"/>
          <w:szCs w:val="28"/>
        </w:rPr>
        <w:t>Biophysique</w:t>
      </w:r>
      <w:r>
        <w:tab/>
      </w:r>
      <w:r>
        <w:tab/>
      </w:r>
      <w:r w:rsidRPr="00691FFE">
        <w:rPr>
          <w:sz w:val="36"/>
          <w:szCs w:val="36"/>
        </w:rPr>
        <w:t>N°</w:t>
      </w:r>
      <w:r>
        <w:rPr>
          <w:sz w:val="36"/>
          <w:szCs w:val="36"/>
        </w:rPr>
        <w:t xml:space="preserve"> S4-</w:t>
      </w:r>
    </w:p>
    <w:p w:rsidR="006F1238" w:rsidRDefault="006F1238"/>
    <w:p w:rsidR="006F1238" w:rsidRPr="00691FFE" w:rsidRDefault="006F1238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E00785" w:rsidRP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F1238" w:rsidRPr="000F5B11" w:rsidRDefault="006F1238" w:rsidP="00095242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</w:t>
            </w:r>
            <w:r w:rsidR="00095242">
              <w:rPr>
                <w:b/>
                <w:bCs/>
                <w:color w:val="365F91"/>
              </w:rPr>
              <w:t>9</w:t>
            </w:r>
            <w:r w:rsidRPr="000F5B11">
              <w:rPr>
                <w:b/>
                <w:bCs/>
                <w:color w:val="365F91"/>
              </w:rPr>
              <w:t xml:space="preserve">           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00785" w:rsidRPr="000F5B11" w:rsidRDefault="00E00785" w:rsidP="00095242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 </w:t>
            </w:r>
            <w:r w:rsidR="00095242">
              <w:rPr>
                <w:b/>
                <w:bCs/>
                <w:color w:val="365F91"/>
              </w:rPr>
              <w:t xml:space="preserve">          </w:t>
            </w:r>
            <w:r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00785" w:rsidRPr="000F5B11" w:rsidRDefault="00E00785" w:rsidP="00095242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TP      </w:t>
            </w:r>
            <w:r w:rsidR="00095242">
              <w:rPr>
                <w:b/>
                <w:bCs/>
                <w:color w:val="365F91"/>
              </w:rPr>
              <w:t>9</w:t>
            </w:r>
            <w:r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00785" w:rsidRPr="000F5B11" w:rsidRDefault="00E00785" w:rsidP="00E0078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E00785" w:rsidRPr="000F5B11" w:rsidRDefault="00E00785" w:rsidP="00E0078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    10    h</w:t>
            </w:r>
          </w:p>
        </w:tc>
      </w:tr>
      <w:tr w:rsidR="00E00785" w:rsidRP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E00785" w:rsidRPr="000F5B11" w:rsidRDefault="00E00785" w:rsidP="00E00785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E00785" w:rsidRPr="000F5B11" w:rsidRDefault="00E00785" w:rsidP="00E0078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E00785" w:rsidRPr="000F5B11" w:rsidRDefault="00E00785" w:rsidP="00E0078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E00785" w:rsidRPr="000F5B11" w:rsidRDefault="00E00785" w:rsidP="00E0078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E00785" w:rsidRPr="000F5B11" w:rsidRDefault="00E00785" w:rsidP="00E0078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E00785" w:rsidRPr="000F5B11" w:rsidRDefault="00E00785" w:rsidP="00E0078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E00785" w:rsidRPr="000F5B11" w:rsidRDefault="00E00785" w:rsidP="00E0078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E00785" w:rsidRPr="000F5B11" w:rsidRDefault="00E00785" w:rsidP="00E0078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E00785" w:rsidRPr="000F5B11" w:rsidRDefault="00E00785" w:rsidP="00E00785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E00785" w:rsidRPr="000F5B11" w:rsidRDefault="00E00785" w:rsidP="00E00785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E00785" w:rsidRPr="00590D1E" w:rsidRDefault="00E00785">
      <w:r>
        <w:tab/>
      </w:r>
      <w:r w:rsidRPr="00590D1E">
        <w:t xml:space="preserve"> </w:t>
      </w:r>
    </w:p>
    <w:p w:rsidR="00E00785" w:rsidRDefault="00E00785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 :</w:t>
      </w:r>
    </w:p>
    <w:p w:rsidR="00E00785" w:rsidRPr="00AA07E9" w:rsidRDefault="00E00785">
      <w:pPr>
        <w:rPr>
          <w:sz w:val="24"/>
          <w:szCs w:val="24"/>
        </w:rPr>
      </w:pPr>
      <w:r>
        <w:rPr>
          <w:sz w:val="24"/>
          <w:szCs w:val="24"/>
        </w:rPr>
        <w:t xml:space="preserve">Comprendre les bases physiques qui sont utilisées dans les </w:t>
      </w:r>
      <w:proofErr w:type="spellStart"/>
      <w:r>
        <w:rPr>
          <w:sz w:val="24"/>
          <w:szCs w:val="24"/>
        </w:rPr>
        <w:t>process</w:t>
      </w:r>
      <w:proofErr w:type="spellEnd"/>
      <w:r>
        <w:rPr>
          <w:sz w:val="24"/>
          <w:szCs w:val="24"/>
        </w:rPr>
        <w:t xml:space="preserve"> de mise en forme et de contrôles des médicaments</w:t>
      </w:r>
    </w:p>
    <w:p w:rsidR="00E00785" w:rsidRPr="00691FFE" w:rsidRDefault="00E00785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095242" w:rsidRDefault="00E00785" w:rsidP="00E00785">
      <w:pPr>
        <w:spacing w:after="0" w:line="240" w:lineRule="auto"/>
      </w:pPr>
      <w:r>
        <w:t xml:space="preserve">Tension superficielle, </w:t>
      </w:r>
      <w:proofErr w:type="spellStart"/>
      <w:r>
        <w:t>viscosimétrie</w:t>
      </w:r>
      <w:proofErr w:type="spellEnd"/>
      <w:r>
        <w:t xml:space="preserve"> ; applications aux contrôles des produits de santé : CM (1h) AFC + TP d’applications 6h (M. </w:t>
      </w:r>
      <w:proofErr w:type="spellStart"/>
      <w:r>
        <w:t>Degraef</w:t>
      </w:r>
      <w:proofErr w:type="spellEnd"/>
      <w:r>
        <w:t xml:space="preserve"> + M. Bourgeois) </w:t>
      </w:r>
    </w:p>
    <w:p w:rsidR="00E00785" w:rsidRDefault="00E00785" w:rsidP="00E00785">
      <w:pPr>
        <w:spacing w:after="0" w:line="240" w:lineRule="auto"/>
      </w:pPr>
      <w:r>
        <w:t>Centrifugation ; ultracentrifugation : CM (1h)</w:t>
      </w:r>
    </w:p>
    <w:p w:rsidR="00095242" w:rsidRDefault="00E00785" w:rsidP="00E00785">
      <w:pPr>
        <w:spacing w:after="0" w:line="240" w:lineRule="auto"/>
      </w:pPr>
      <w:r>
        <w:t xml:space="preserve">Dynamique des fluides en synthèses et contrôles de produits de santé : CM (2h) </w:t>
      </w:r>
    </w:p>
    <w:p w:rsidR="00E00785" w:rsidRPr="00737166" w:rsidRDefault="00E00785" w:rsidP="00E00785">
      <w:pPr>
        <w:spacing w:after="0" w:line="240" w:lineRule="auto"/>
      </w:pPr>
      <w:r>
        <w:t>Diffusion de la lumière par des objets et des inter</w:t>
      </w:r>
      <w:r w:rsidR="00095242">
        <w:t>faces : CM (2h)</w:t>
      </w:r>
    </w:p>
    <w:p w:rsidR="00E00785" w:rsidRDefault="00E00785">
      <w:r>
        <w:t xml:space="preserve">Propriétés </w:t>
      </w:r>
      <w:proofErr w:type="spellStart"/>
      <w:r>
        <w:t>colligatives</w:t>
      </w:r>
      <w:proofErr w:type="spellEnd"/>
      <w:r>
        <w:t xml:space="preserve"> des solutions : 3 h TP (application du cours de PACES ; M. </w:t>
      </w:r>
      <w:proofErr w:type="spellStart"/>
      <w:r>
        <w:t>Degraef</w:t>
      </w:r>
      <w:proofErr w:type="spellEnd"/>
      <w:r>
        <w:t xml:space="preserve"> + M. Bourgeois)</w:t>
      </w:r>
    </w:p>
    <w:p w:rsidR="00E00785" w:rsidRPr="00D3194B" w:rsidRDefault="00E00785">
      <w:pPr>
        <w:rPr>
          <w:b/>
        </w:rPr>
      </w:pPr>
    </w:p>
    <w:p w:rsidR="00E00785" w:rsidRDefault="00E00785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>
        <w:rPr>
          <w:b/>
          <w:sz w:val="24"/>
          <w:szCs w:val="24"/>
        </w:rPr>
        <w:t> :</w:t>
      </w:r>
    </w:p>
    <w:p w:rsidR="00E00785" w:rsidRPr="000E4ED8" w:rsidRDefault="00E00785">
      <w:pPr>
        <w:rPr>
          <w:sz w:val="24"/>
          <w:szCs w:val="24"/>
        </w:rPr>
      </w:pPr>
      <w:r w:rsidRPr="000E4ED8">
        <w:rPr>
          <w:sz w:val="24"/>
          <w:szCs w:val="24"/>
        </w:rPr>
        <w:t xml:space="preserve">Contrôle continu </w:t>
      </w:r>
      <w:r>
        <w:rPr>
          <w:sz w:val="24"/>
          <w:szCs w:val="24"/>
        </w:rPr>
        <w:t>+ Examen type CAC</w:t>
      </w:r>
      <w:r w:rsidRPr="000E4ED8">
        <w:rPr>
          <w:sz w:val="24"/>
          <w:szCs w:val="24"/>
        </w:rPr>
        <w:t xml:space="preserve"> </w:t>
      </w:r>
    </w:p>
    <w:p w:rsidR="00E00785" w:rsidRDefault="00E00785">
      <w:pPr>
        <w:rPr>
          <w:b/>
        </w:rPr>
      </w:pPr>
    </w:p>
    <w:p w:rsidR="00E00785" w:rsidRPr="000E4ED8" w:rsidRDefault="00E00785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  <w:r>
        <w:rPr>
          <w:sz w:val="24"/>
          <w:szCs w:val="24"/>
        </w:rPr>
        <w:t>Cours de Biophysique de PACES</w:t>
      </w:r>
    </w:p>
    <w:sectPr w:rsidR="00E00785" w:rsidRPr="000E4ED8" w:rsidSect="00E007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6CD" w:rsidRDefault="00BD56CD" w:rsidP="004A728B">
      <w:pPr>
        <w:spacing w:after="0" w:line="240" w:lineRule="auto"/>
      </w:pPr>
      <w:r>
        <w:separator/>
      </w:r>
    </w:p>
  </w:endnote>
  <w:endnote w:type="continuationSeparator" w:id="0">
    <w:p w:rsidR="00BD56CD" w:rsidRDefault="00BD56CD" w:rsidP="004A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6CD" w:rsidRDefault="00BD56CD" w:rsidP="004A728B">
      <w:pPr>
        <w:spacing w:after="0" w:line="240" w:lineRule="auto"/>
      </w:pPr>
      <w:r>
        <w:separator/>
      </w:r>
    </w:p>
  </w:footnote>
  <w:footnote w:type="continuationSeparator" w:id="0">
    <w:p w:rsidR="00BD56CD" w:rsidRDefault="00BD56CD" w:rsidP="004A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8B" w:rsidRDefault="004A728B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4A728B" w:rsidRPr="004C5115" w:rsidRDefault="004A728B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4A728B" w:rsidRPr="007916A2" w:rsidRDefault="004A728B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728B" w:rsidRDefault="004A728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95242"/>
    <w:rsid w:val="004A728B"/>
    <w:rsid w:val="006F1238"/>
    <w:rsid w:val="00BD56CD"/>
    <w:rsid w:val="00E00785"/>
    <w:rsid w:val="00FF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itationintense">
    <w:name w:val="Intense Quote"/>
    <w:basedOn w:val="TableauNormal"/>
    <w:uiPriority w:val="60"/>
    <w:qFormat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moyenne3-Accent2">
    <w:name w:val="Medium Grid 3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Grillemoyenne3-Accent3">
    <w:name w:val="Medium Grid 3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moyenne3-Accent5">
    <w:name w:val="Medium Grid 3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4A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28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A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A728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2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2013-01-18T14:52:00Z</dcterms:created>
  <dcterms:modified xsi:type="dcterms:W3CDTF">2013-01-18T14:52:00Z</dcterms:modified>
</cp:coreProperties>
</file>